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h-PARC</w:t>
                                  </w: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00</w:t>
                                  </w: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bookmarkStart w:id="0" w:name="_GoBack"/>
                                  <w:bookmarkEnd w:id="0"/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CN-21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h-PARC</w:t>
                            </w:r>
                            <w:r w:rsidRPr="00227CA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00</w:t>
                            </w: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bookmarkStart w:id="1" w:name="_GoBack"/>
                            <w:bookmarkEnd w:id="1"/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CN-21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h-PARC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CCL18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/>
                <w:sz w:val="20"/>
              </w:rPr>
              <w:t>CCL18 human, Pulmonary and Activation-Regulated Chemokine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Cs/>
                <w:sz w:val="20"/>
                <w:szCs w:val="20"/>
              </w:rPr>
              <w:t>P55774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/>
                <w:sz w:val="20"/>
              </w:rPr>
            </w:pPr>
            <w:r w:rsidRPr="00A34898">
              <w:rPr>
                <w:rFonts w:ascii="Arial" w:hAnsi="Arial"/>
                <w:bCs/>
                <w:sz w:val="20"/>
              </w:rPr>
              <w:t>AQVGTNKELC CLVYTSWQIP QKFIVDYSET SPQCPKPGVI LLTKRGRQIC ADPNKKWVQK YISDLKLNA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A3489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00A" w:rsidRDefault="0050000A" w:rsidP="00AC41E0">
      <w:r>
        <w:separator/>
      </w:r>
    </w:p>
  </w:endnote>
  <w:endnote w:type="continuationSeparator" w:id="0">
    <w:p w:rsidR="0050000A" w:rsidRDefault="0050000A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00A" w:rsidRDefault="0050000A" w:rsidP="00AC41E0">
      <w:r>
        <w:separator/>
      </w:r>
    </w:p>
  </w:footnote>
  <w:footnote w:type="continuationSeparator" w:id="0">
    <w:p w:rsidR="0050000A" w:rsidRDefault="0050000A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E4208"/>
    <w:rsid w:val="00101381"/>
    <w:rsid w:val="00124B31"/>
    <w:rsid w:val="0013786E"/>
    <w:rsid w:val="001512CD"/>
    <w:rsid w:val="00167005"/>
    <w:rsid w:val="0017719B"/>
    <w:rsid w:val="001F7DBB"/>
    <w:rsid w:val="002779D6"/>
    <w:rsid w:val="0032197D"/>
    <w:rsid w:val="003A767A"/>
    <w:rsid w:val="00451A34"/>
    <w:rsid w:val="0050000A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DCAE0B-060A-49D9-9496-03499F55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2017-07-18T10:06:00Z</dcterms:created>
  <dcterms:modified xsi:type="dcterms:W3CDTF">2017-07-18T10:07:00Z</dcterms:modified>
</cp:coreProperties>
</file>