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1053F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053F9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h-MCP-1,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 mg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A34898" w:rsidP="001053F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27CA3">
                                    <w:rPr>
                                      <w:rFonts w:ascii="Arial" w:hAnsi="Arial" w:cs="Arial"/>
                                    </w:rPr>
                                    <w:t>Catalogue number: CN-</w:t>
                                  </w:r>
                                  <w:r w:rsidR="001053F9">
                                    <w:rPr>
                                      <w:rFonts w:ascii="Arial" w:hAnsi="Arial" w:cs="Arial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1053F9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053F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h-MCP-1,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 mg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A34898" w:rsidP="001053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27CA3">
                              <w:rPr>
                                <w:rFonts w:ascii="Arial" w:hAnsi="Arial" w:cs="Arial"/>
                              </w:rPr>
                              <w:t>Catalogue number: CN-</w:t>
                            </w:r>
                            <w:r w:rsidR="001053F9">
                              <w:rPr>
                                <w:rFonts w:ascii="Arial" w:hAnsi="Arial" w:cs="Arial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1053F9" w:rsidRPr="001053F9" w:rsidRDefault="001053F9" w:rsidP="001053F9">
            <w:pPr>
              <w:rPr>
                <w:rFonts w:ascii="Arial" w:hAnsi="Arial" w:cs="Arial"/>
                <w:sz w:val="20"/>
                <w:szCs w:val="22"/>
              </w:rPr>
            </w:pPr>
            <w:r w:rsidRPr="001053F9">
              <w:rPr>
                <w:rFonts w:ascii="Arial" w:hAnsi="Arial" w:cs="Arial"/>
                <w:sz w:val="20"/>
                <w:szCs w:val="22"/>
              </w:rPr>
              <w:t>h-MCP-1</w:t>
            </w:r>
          </w:p>
          <w:p w:rsidR="00A34898" w:rsidRPr="00A34898" w:rsidRDefault="001053F9" w:rsidP="001053F9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053F9">
              <w:rPr>
                <w:rFonts w:ascii="Arial" w:hAnsi="Arial" w:cs="Arial"/>
                <w:sz w:val="20"/>
                <w:szCs w:val="22"/>
              </w:rPr>
              <w:t>CCL2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053F9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053F9">
              <w:rPr>
                <w:rFonts w:ascii="Arial" w:hAnsi="Arial"/>
                <w:sz w:val="20"/>
              </w:rPr>
              <w:t>CCL2 human, Monocyte Chemotactic Protein 1, Monocyte Chemotactic &amp; Activating Factor, MCAF, Monocyte Secretory Protein JE, HC11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053F9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053F9">
              <w:rPr>
                <w:rFonts w:ascii="Arial" w:hAnsi="Arial" w:cs="Arial"/>
                <w:bCs/>
                <w:sz w:val="20"/>
                <w:szCs w:val="20"/>
              </w:rPr>
              <w:t>P13500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1053F9" w:rsidRPr="001053F9" w:rsidRDefault="001053F9" w:rsidP="001053F9">
            <w:pPr>
              <w:rPr>
                <w:rFonts w:ascii="Arial" w:hAnsi="Arial"/>
                <w:bCs/>
                <w:sz w:val="20"/>
              </w:rPr>
            </w:pPr>
            <w:proofErr w:type="spellStart"/>
            <w:r>
              <w:rPr>
                <w:rFonts w:ascii="Arial" w:hAnsi="Arial"/>
                <w:bCs/>
                <w:sz w:val="20"/>
              </w:rPr>
              <w:t>Pyr</w:t>
            </w:r>
            <w:proofErr w:type="spellEnd"/>
            <w:r>
              <w:rPr>
                <w:rFonts w:ascii="Arial" w:hAnsi="Arial"/>
                <w:bCs/>
                <w:sz w:val="20"/>
              </w:rPr>
              <w:t xml:space="preserve">-PDAINAPVT CCYNFTNRKI </w:t>
            </w:r>
            <w:r w:rsidRPr="001053F9">
              <w:rPr>
                <w:rFonts w:ascii="Arial" w:hAnsi="Arial"/>
                <w:bCs/>
                <w:sz w:val="20"/>
              </w:rPr>
              <w:t>SVQRLASYRR ITSSKCPKEA</w:t>
            </w:r>
          </w:p>
          <w:p w:rsidR="00A34898" w:rsidRPr="001053F9" w:rsidRDefault="001053F9" w:rsidP="001053F9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VIFKTIVAKE ICADPKQKWV </w:t>
            </w:r>
            <w:r w:rsidRPr="001053F9">
              <w:rPr>
                <w:rFonts w:ascii="Arial" w:hAnsi="Arial"/>
                <w:bCs/>
                <w:sz w:val="20"/>
              </w:rPr>
              <w:t>QDSMDHLDKQ TQTPKT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053F9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1053F9">
              <w:rPr>
                <w:rFonts w:ascii="Arial" w:hAnsi="Arial" w:cs="Arial"/>
                <w:sz w:val="20"/>
                <w:szCs w:val="22"/>
              </w:rPr>
              <w:t xml:space="preserve">8.7 </w:t>
            </w:r>
            <w:proofErr w:type="spellStart"/>
            <w:r w:rsidRPr="001053F9">
              <w:rPr>
                <w:rFonts w:ascii="Arial" w:hAnsi="Arial" w:cs="Arial"/>
                <w:sz w:val="20"/>
                <w:szCs w:val="22"/>
              </w:rPr>
              <w:t>kDa</w:t>
            </w:r>
            <w:bookmarkStart w:id="0" w:name="_GoBack"/>
            <w:bookmarkEnd w:id="0"/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Water can be used to prepare stock solutions of 20 μmol.L</w:t>
            </w:r>
            <w:r w:rsidRPr="00A34898">
              <w:rPr>
                <w:rFonts w:ascii="Arial" w:hAnsi="Arial" w:cs="Arial"/>
                <w:sz w:val="20"/>
                <w:szCs w:val="22"/>
                <w:vertAlign w:val="superscript"/>
              </w:rPr>
              <w:t>-1</w:t>
            </w:r>
            <w:r w:rsidRPr="00A34898">
              <w:rPr>
                <w:rFonts w:ascii="Arial" w:hAnsi="Arial" w:cs="Arial"/>
                <w:sz w:val="20"/>
                <w:szCs w:val="22"/>
              </w:rPr>
              <w:t>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782" w:rsidRDefault="00991782" w:rsidP="00AC41E0">
      <w:r>
        <w:separator/>
      </w:r>
    </w:p>
  </w:endnote>
  <w:endnote w:type="continuationSeparator" w:id="0">
    <w:p w:rsidR="00991782" w:rsidRDefault="00991782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782" w:rsidRDefault="00991782" w:rsidP="00AC41E0">
      <w:r>
        <w:separator/>
      </w:r>
    </w:p>
  </w:footnote>
  <w:footnote w:type="continuationSeparator" w:id="0">
    <w:p w:rsidR="00991782" w:rsidRDefault="00991782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E4208"/>
    <w:rsid w:val="00101381"/>
    <w:rsid w:val="001053F9"/>
    <w:rsid w:val="00124B31"/>
    <w:rsid w:val="0013786E"/>
    <w:rsid w:val="00167005"/>
    <w:rsid w:val="0017719B"/>
    <w:rsid w:val="001F7DBB"/>
    <w:rsid w:val="002779D6"/>
    <w:rsid w:val="0032197D"/>
    <w:rsid w:val="00451A34"/>
    <w:rsid w:val="005431C6"/>
    <w:rsid w:val="005566B0"/>
    <w:rsid w:val="005653E7"/>
    <w:rsid w:val="00591032"/>
    <w:rsid w:val="005D7712"/>
    <w:rsid w:val="0063780D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91782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346E0"/>
    <w:rsid w:val="00D86A72"/>
    <w:rsid w:val="00DA41B6"/>
    <w:rsid w:val="00DF3D3E"/>
    <w:rsid w:val="00DF5611"/>
    <w:rsid w:val="00E079DE"/>
    <w:rsid w:val="00EB0C60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FB1A74F-0912-473A-BAE0-E87731888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2017-06-29T10:41:00Z</dcterms:created>
  <dcterms:modified xsi:type="dcterms:W3CDTF">2017-06-29T10:47:00Z</dcterms:modified>
</cp:coreProperties>
</file>