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4B584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4B5840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m-MCP-1 (AF647®),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C2846" w:rsidP="00A7292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D733E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7292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A7292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65517" w:rsidP="00A7292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</w:t>
                                  </w:r>
                                  <w:r w:rsidR="00E77DB1">
                                    <w:rPr>
                                      <w:rFonts w:ascii="Arial" w:hAnsi="Arial" w:cs="Arial"/>
                                    </w:rPr>
                                    <w:t>AF</w:t>
                                  </w:r>
                                  <w:r w:rsidR="004B5840">
                                    <w:rPr>
                                      <w:rFonts w:ascii="Arial" w:hAnsi="Arial" w:cs="Arial"/>
                                    </w:rPr>
                                    <w:t>-52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4B584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4B584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m-MCP-1 (AF647®),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C2846" w:rsidP="00A7292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D733E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7292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7292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65517" w:rsidP="00A7292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</w:t>
                            </w:r>
                            <w:r w:rsidR="00E77DB1">
                              <w:rPr>
                                <w:rFonts w:ascii="Arial" w:hAnsi="Arial" w:cs="Arial"/>
                              </w:rPr>
                              <w:t>AF</w:t>
                            </w:r>
                            <w:r w:rsidR="004B5840">
                              <w:rPr>
                                <w:rFonts w:ascii="Arial" w:hAnsi="Arial" w:cs="Arial"/>
                              </w:rPr>
                              <w:t>-52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B5840" w:rsidP="000E5515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B5840">
              <w:rPr>
                <w:rFonts w:ascii="Arial" w:hAnsi="Arial" w:cs="Arial"/>
                <w:sz w:val="20"/>
                <w:szCs w:val="22"/>
              </w:rPr>
              <w:t>m-MCP-1 (AF647®)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B5840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B5840">
              <w:rPr>
                <w:rFonts w:ascii="Arial" w:hAnsi="Arial"/>
                <w:sz w:val="20"/>
              </w:rPr>
              <w:t>CCL2 mouse (AF647®), Monocyte Chemotactic Protein 1, Monocyte Chemotactic &amp; Activating Factor, MCAF, Monocyte Secretory Protein JE, HC11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B5840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B5840">
              <w:rPr>
                <w:rFonts w:ascii="Arial" w:hAnsi="Arial" w:cs="Arial"/>
                <w:bCs/>
                <w:sz w:val="20"/>
                <w:szCs w:val="20"/>
              </w:rPr>
              <w:t>P10148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190333" w:rsidRPr="00190333" w:rsidRDefault="00190333" w:rsidP="00190333">
            <w:pPr>
              <w:rPr>
                <w:rFonts w:ascii="Arial" w:hAnsi="Arial"/>
                <w:bCs/>
                <w:sz w:val="20"/>
              </w:rPr>
            </w:pPr>
            <w:proofErr w:type="spellStart"/>
            <w:r w:rsidRPr="00190333">
              <w:rPr>
                <w:rFonts w:ascii="Arial" w:hAnsi="Arial"/>
                <w:bCs/>
                <w:sz w:val="20"/>
              </w:rPr>
              <w:t>P</w:t>
            </w:r>
            <w:r w:rsidR="00F97A4D">
              <w:rPr>
                <w:rFonts w:ascii="Arial" w:hAnsi="Arial"/>
                <w:bCs/>
                <w:sz w:val="20"/>
              </w:rPr>
              <w:t>yr</w:t>
            </w:r>
            <w:proofErr w:type="spellEnd"/>
            <w:r w:rsidR="00F97A4D">
              <w:rPr>
                <w:rFonts w:ascii="Arial" w:hAnsi="Arial"/>
                <w:bCs/>
                <w:sz w:val="20"/>
              </w:rPr>
              <w:t xml:space="preserve">-PDAVNA PLTCCYSFTS KMIPMSRLES </w:t>
            </w:r>
            <w:r w:rsidRPr="00190333">
              <w:rPr>
                <w:rFonts w:ascii="Arial" w:hAnsi="Arial"/>
                <w:bCs/>
                <w:sz w:val="20"/>
              </w:rPr>
              <w:t>YKRITSSRCP KEAVVF</w:t>
            </w:r>
            <w:r w:rsidR="00F97A4D">
              <w:rPr>
                <w:rFonts w:ascii="Arial" w:hAnsi="Arial"/>
                <w:bCs/>
                <w:sz w:val="20"/>
              </w:rPr>
              <w:t xml:space="preserve">VTKL KREVCADPKK </w:t>
            </w:r>
            <w:r w:rsidRPr="00190333">
              <w:rPr>
                <w:rFonts w:ascii="Arial" w:hAnsi="Arial"/>
                <w:bCs/>
                <w:sz w:val="20"/>
              </w:rPr>
              <w:t>EWVQTYIKNL DRNQMR</w:t>
            </w:r>
          </w:p>
          <w:p w:rsidR="00A34898" w:rsidRPr="00A34898" w:rsidRDefault="00190333" w:rsidP="00190333">
            <w:pPr>
              <w:rPr>
                <w:rFonts w:ascii="Arial" w:hAnsi="Arial"/>
                <w:sz w:val="20"/>
              </w:rPr>
            </w:pPr>
            <w:r w:rsidRPr="00190333">
              <w:rPr>
                <w:rFonts w:ascii="Arial" w:hAnsi="Arial"/>
                <w:bCs/>
                <w:sz w:val="20"/>
              </w:rPr>
              <w:t>K(Linker-Cys-Alexa-647®)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90333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90333">
              <w:rPr>
                <w:rFonts w:ascii="Arial" w:hAnsi="Arial" w:cs="Arial"/>
                <w:sz w:val="20"/>
                <w:szCs w:val="22"/>
              </w:rPr>
              <w:t xml:space="preserve">AF647® incorporated at indicated site in a molar ratio of </w:t>
            </w:r>
            <w:proofErr w:type="spellStart"/>
            <w:r w:rsidRPr="00190333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190333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190333">
              <w:rPr>
                <w:rFonts w:ascii="Arial" w:hAnsi="Arial" w:cs="Arial"/>
                <w:sz w:val="20"/>
                <w:szCs w:val="22"/>
              </w:rPr>
              <w:t xml:space="preserve"> of 1:1. Linker used is 8-amino-3</w:t>
            </w:r>
            <w:proofErr w:type="gramStart"/>
            <w:r w:rsidRPr="00190333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190333">
              <w:rPr>
                <w:rFonts w:ascii="Arial" w:hAnsi="Arial" w:cs="Arial"/>
                <w:sz w:val="20"/>
                <w:szCs w:val="22"/>
              </w:rPr>
              <w:t>-dioxaoctanoic acid.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E77DB1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E77DB1">
              <w:rPr>
                <w:rFonts w:ascii="Arial" w:hAnsi="Arial" w:cs="Arial"/>
                <w:sz w:val="20"/>
                <w:szCs w:val="22"/>
              </w:rPr>
              <w:t xml:space="preserve">9.9 </w:t>
            </w:r>
            <w:proofErr w:type="spellStart"/>
            <w:r w:rsidRPr="00E77DB1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F97A4D" w:rsidRPr="00F97A4D" w:rsidRDefault="00F97A4D" w:rsidP="00F97A4D">
            <w:pPr>
              <w:rPr>
                <w:rFonts w:ascii="Arial" w:hAnsi="Arial" w:cs="Arial"/>
                <w:sz w:val="8"/>
                <w:szCs w:val="8"/>
              </w:rPr>
            </w:pPr>
            <w:r w:rsidRPr="00F97A4D">
              <w:rPr>
                <w:rFonts w:ascii="Arial" w:hAnsi="Arial" w:cs="Arial"/>
                <w:sz w:val="20"/>
                <w:szCs w:val="22"/>
              </w:rPr>
              <w:t>Blue powder lyophilized from water/acetonitrile/ TFA to generate the TFA salt form.</w:t>
            </w:r>
          </w:p>
          <w:p w:rsidR="00F97A4D" w:rsidRPr="00F97A4D" w:rsidRDefault="00F97A4D" w:rsidP="00F97A4D">
            <w:pPr>
              <w:rPr>
                <w:rFonts w:ascii="Arial" w:hAnsi="Arial" w:cs="Arial"/>
                <w:sz w:val="8"/>
                <w:szCs w:val="8"/>
              </w:rPr>
            </w:pPr>
          </w:p>
          <w:p w:rsidR="00A34898" w:rsidRPr="00A34898" w:rsidRDefault="00F97A4D" w:rsidP="00F97A4D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F97A4D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F97A4D" w:rsidRPr="00F97A4D" w:rsidRDefault="00F97A4D" w:rsidP="00F97A4D">
            <w:pPr>
              <w:rPr>
                <w:rFonts w:ascii="Arial" w:hAnsi="Arial" w:cs="Arial"/>
                <w:sz w:val="8"/>
                <w:szCs w:val="8"/>
              </w:rPr>
            </w:pPr>
            <w:r w:rsidRPr="00F97A4D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F97A4D" w:rsidRPr="00F97A4D" w:rsidRDefault="00F97A4D" w:rsidP="00F97A4D">
            <w:pPr>
              <w:rPr>
                <w:rFonts w:ascii="Arial" w:hAnsi="Arial" w:cs="Arial"/>
                <w:sz w:val="8"/>
                <w:szCs w:val="8"/>
              </w:rPr>
            </w:pPr>
          </w:p>
          <w:p w:rsidR="00F97A4D" w:rsidRPr="00F97A4D" w:rsidRDefault="00F97A4D" w:rsidP="00F97A4D">
            <w:pPr>
              <w:rPr>
                <w:rFonts w:ascii="Arial" w:hAnsi="Arial" w:cs="Arial"/>
                <w:sz w:val="8"/>
                <w:szCs w:val="8"/>
              </w:rPr>
            </w:pPr>
            <w:r w:rsidRPr="00F97A4D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F97A4D" w:rsidRPr="00F97A4D" w:rsidRDefault="00F97A4D" w:rsidP="00F97A4D">
            <w:pPr>
              <w:rPr>
                <w:rFonts w:ascii="Arial" w:hAnsi="Arial" w:cs="Arial"/>
                <w:sz w:val="8"/>
                <w:szCs w:val="8"/>
              </w:rPr>
            </w:pPr>
          </w:p>
          <w:p w:rsidR="00A34898" w:rsidRPr="00F97A4D" w:rsidRDefault="00F97A4D" w:rsidP="00E77DB1">
            <w:pPr>
              <w:rPr>
                <w:rFonts w:ascii="Arial" w:hAnsi="Arial" w:cs="Arial"/>
                <w:sz w:val="20"/>
                <w:szCs w:val="22"/>
              </w:rPr>
            </w:pPr>
            <w:r w:rsidRPr="00F97A4D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  <w:bookmarkStart w:id="0" w:name="_GoBack"/>
            <w:bookmarkEnd w:id="0"/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026" w:rsidRDefault="00B82026" w:rsidP="00AC41E0">
      <w:r>
        <w:separator/>
      </w:r>
    </w:p>
  </w:endnote>
  <w:endnote w:type="continuationSeparator" w:id="0">
    <w:p w:rsidR="00B82026" w:rsidRDefault="00B82026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026" w:rsidRDefault="00B82026" w:rsidP="00AC41E0">
      <w:r>
        <w:separator/>
      </w:r>
    </w:p>
  </w:footnote>
  <w:footnote w:type="continuationSeparator" w:id="0">
    <w:p w:rsidR="00B82026" w:rsidRDefault="00B82026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17533"/>
    <w:rsid w:val="00045576"/>
    <w:rsid w:val="000E4208"/>
    <w:rsid w:val="000E5515"/>
    <w:rsid w:val="00101381"/>
    <w:rsid w:val="00124B31"/>
    <w:rsid w:val="0013786E"/>
    <w:rsid w:val="00165517"/>
    <w:rsid w:val="00167005"/>
    <w:rsid w:val="0017719B"/>
    <w:rsid w:val="00190333"/>
    <w:rsid w:val="001F7DBB"/>
    <w:rsid w:val="002779D6"/>
    <w:rsid w:val="002F3D98"/>
    <w:rsid w:val="0032197D"/>
    <w:rsid w:val="00347DF0"/>
    <w:rsid w:val="00451A34"/>
    <w:rsid w:val="00467F41"/>
    <w:rsid w:val="004B5840"/>
    <w:rsid w:val="005431C6"/>
    <w:rsid w:val="005566B0"/>
    <w:rsid w:val="005653E7"/>
    <w:rsid w:val="00570A87"/>
    <w:rsid w:val="00591032"/>
    <w:rsid w:val="005B05E7"/>
    <w:rsid w:val="005D7712"/>
    <w:rsid w:val="0063780D"/>
    <w:rsid w:val="00680586"/>
    <w:rsid w:val="006B0DEC"/>
    <w:rsid w:val="006C3E02"/>
    <w:rsid w:val="006E79C9"/>
    <w:rsid w:val="0079383E"/>
    <w:rsid w:val="007A0E45"/>
    <w:rsid w:val="007C4B80"/>
    <w:rsid w:val="007D47EF"/>
    <w:rsid w:val="00842C2C"/>
    <w:rsid w:val="00870255"/>
    <w:rsid w:val="00871104"/>
    <w:rsid w:val="00895C96"/>
    <w:rsid w:val="008B1189"/>
    <w:rsid w:val="00901718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72925"/>
    <w:rsid w:val="00AA75E2"/>
    <w:rsid w:val="00AC2846"/>
    <w:rsid w:val="00AC41E0"/>
    <w:rsid w:val="00AE6FDC"/>
    <w:rsid w:val="00B0085A"/>
    <w:rsid w:val="00B415DD"/>
    <w:rsid w:val="00B56DD4"/>
    <w:rsid w:val="00B82026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D100BD"/>
    <w:rsid w:val="00D3200A"/>
    <w:rsid w:val="00D733EA"/>
    <w:rsid w:val="00D86A72"/>
    <w:rsid w:val="00DA41B6"/>
    <w:rsid w:val="00DF3D3E"/>
    <w:rsid w:val="00DF5611"/>
    <w:rsid w:val="00E079DE"/>
    <w:rsid w:val="00E77DB1"/>
    <w:rsid w:val="00EB0C60"/>
    <w:rsid w:val="00ED6C01"/>
    <w:rsid w:val="00EF051C"/>
    <w:rsid w:val="00F20567"/>
    <w:rsid w:val="00F2298E"/>
    <w:rsid w:val="00F22EA4"/>
    <w:rsid w:val="00F26169"/>
    <w:rsid w:val="00F35A3F"/>
    <w:rsid w:val="00F45BBB"/>
    <w:rsid w:val="00F6752A"/>
    <w:rsid w:val="00F97A4D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A4A1B59-ACB9-45E0-B3C7-E113C1274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2</cp:revision>
  <cp:lastPrinted>2017-06-22T14:22:00Z</cp:lastPrinted>
  <dcterms:created xsi:type="dcterms:W3CDTF">2017-07-21T13:16:00Z</dcterms:created>
  <dcterms:modified xsi:type="dcterms:W3CDTF">2017-07-21T13:16:00Z</dcterms:modified>
</cp:coreProperties>
</file>